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E8819B" w14:textId="77777777" w:rsidR="009C4A4B" w:rsidRDefault="009C4A4B">
      <w:pPr>
        <w:jc w:val="center"/>
        <w:rPr>
          <w:rFonts w:ascii="Calibri" w:eastAsia="Calibri" w:hAnsi="Calibri" w:cs="Calibri"/>
        </w:rPr>
      </w:pPr>
      <w:bookmarkStart w:id="0" w:name="_gjdgxs" w:colFirst="0" w:colLast="0"/>
      <w:bookmarkEnd w:id="0"/>
    </w:p>
    <w:p w14:paraId="48C0F3C5" w14:textId="77777777" w:rsidR="009C4A4B" w:rsidRDefault="009C4A4B">
      <w:pPr>
        <w:rPr>
          <w:rFonts w:ascii="Calibri" w:eastAsia="Calibri" w:hAnsi="Calibri" w:cs="Calibri"/>
        </w:rPr>
      </w:pPr>
    </w:p>
    <w:p w14:paraId="2D54ABF4" w14:textId="77777777" w:rsidR="009C4A4B" w:rsidRDefault="00000000">
      <w:pPr>
        <w:spacing w:after="240"/>
        <w:jc w:val="center"/>
        <w:rPr>
          <w:rFonts w:ascii="Calibri" w:eastAsia="Calibri" w:hAnsi="Calibri" w:cs="Calibri"/>
        </w:rPr>
      </w:pPr>
      <w:r>
        <w:rPr>
          <w:rFonts w:ascii="Calibri" w:eastAsia="Calibri" w:hAnsi="Calibri" w:cs="Calibri"/>
          <w:noProof/>
        </w:rPr>
        <w:drawing>
          <wp:inline distT="0" distB="0" distL="0" distR="0" wp14:anchorId="087D275E" wp14:editId="445C0050">
            <wp:extent cx="3893820" cy="1173480"/>
            <wp:effectExtent l="0" t="0" r="0" b="0"/>
            <wp:docPr id="1" name="image1.jpg" descr="Beschrijving: http://t0.gstatic.com/images?q=tbn:ANd9GcSZA-XvEtZ0J8VHiPfQ3XXB6uqq4JQzLRq8Obp3-9tyIwT9SStUuw"/>
            <wp:cNvGraphicFramePr/>
            <a:graphic xmlns:a="http://schemas.openxmlformats.org/drawingml/2006/main">
              <a:graphicData uri="http://schemas.openxmlformats.org/drawingml/2006/picture">
                <pic:pic xmlns:pic="http://schemas.openxmlformats.org/drawingml/2006/picture">
                  <pic:nvPicPr>
                    <pic:cNvPr id="0" name="image1.jpg" descr="Beschrijving: http://t0.gstatic.com/images?q=tbn:ANd9GcSZA-XvEtZ0J8VHiPfQ3XXB6uqq4JQzLRq8Obp3-9tyIwT9SStUuw"/>
                    <pic:cNvPicPr preferRelativeResize="0"/>
                  </pic:nvPicPr>
                  <pic:blipFill>
                    <a:blip r:embed="rId4"/>
                    <a:srcRect/>
                    <a:stretch>
                      <a:fillRect/>
                    </a:stretch>
                  </pic:blipFill>
                  <pic:spPr>
                    <a:xfrm>
                      <a:off x="0" y="0"/>
                      <a:ext cx="3893820" cy="1173480"/>
                    </a:xfrm>
                    <a:prstGeom prst="rect">
                      <a:avLst/>
                    </a:prstGeom>
                    <a:ln/>
                  </pic:spPr>
                </pic:pic>
              </a:graphicData>
            </a:graphic>
          </wp:inline>
        </w:drawing>
      </w:r>
    </w:p>
    <w:p w14:paraId="24556BE3" w14:textId="77777777" w:rsidR="009C4A4B" w:rsidRDefault="00000000">
      <w:pPr>
        <w:keepNext/>
        <w:jc w:val="center"/>
        <w:rPr>
          <w:rFonts w:ascii="Calibri" w:eastAsia="Calibri" w:hAnsi="Calibri" w:cs="Calibri"/>
          <w:b/>
          <w:sz w:val="32"/>
          <w:szCs w:val="32"/>
        </w:rPr>
      </w:pPr>
      <w:r>
        <w:rPr>
          <w:rFonts w:ascii="Calibri" w:eastAsia="Calibri" w:hAnsi="Calibri" w:cs="Calibri"/>
          <w:b/>
          <w:sz w:val="32"/>
          <w:szCs w:val="32"/>
        </w:rPr>
        <w:t>groep 495 afdeling Hoek van Holland</w:t>
      </w:r>
    </w:p>
    <w:p w14:paraId="7C189870" w14:textId="77777777" w:rsidR="009C4A4B" w:rsidRDefault="00000000">
      <w:pPr>
        <w:keepNext/>
        <w:jc w:val="center"/>
        <w:rPr>
          <w:rFonts w:ascii="Calibri" w:eastAsia="Calibri" w:hAnsi="Calibri" w:cs="Calibri"/>
          <w:color w:val="000000"/>
          <w:sz w:val="28"/>
          <w:szCs w:val="28"/>
        </w:rPr>
      </w:pPr>
      <w:hyperlink r:id="rId5">
        <w:r>
          <w:rPr>
            <w:rFonts w:ascii="Calibri" w:eastAsia="Calibri" w:hAnsi="Calibri" w:cs="Calibri"/>
            <w:color w:val="000000"/>
            <w:sz w:val="28"/>
            <w:szCs w:val="28"/>
            <w:u w:val="single"/>
          </w:rPr>
          <w:t>www.hoekvanholland.amnesty.nl</w:t>
        </w:r>
      </w:hyperlink>
    </w:p>
    <w:p w14:paraId="569CEAA3" w14:textId="77777777" w:rsidR="009C4A4B" w:rsidRDefault="00000000">
      <w:pPr>
        <w:keepNext/>
        <w:jc w:val="center"/>
        <w:rPr>
          <w:rFonts w:ascii="Calibri" w:eastAsia="Calibri" w:hAnsi="Calibri" w:cs="Calibri"/>
          <w:b/>
          <w:color w:val="242322"/>
          <w:sz w:val="32"/>
          <w:szCs w:val="32"/>
        </w:rPr>
      </w:pPr>
      <w:r>
        <w:rPr>
          <w:rFonts w:ascii="Calibri" w:eastAsia="Calibri" w:hAnsi="Calibri" w:cs="Calibri"/>
          <w:b/>
          <w:color w:val="242322"/>
          <w:sz w:val="32"/>
          <w:szCs w:val="32"/>
        </w:rPr>
        <w:t>https://www.facebook.com/hoekvanholland.amnesty.nl</w:t>
      </w:r>
    </w:p>
    <w:p w14:paraId="5CE2430F" w14:textId="77777777" w:rsidR="009C4A4B" w:rsidRDefault="00000000">
      <w:pPr>
        <w:ind w:left="1416" w:firstLine="707"/>
        <w:rPr>
          <w:rFonts w:ascii="Calibri" w:eastAsia="Calibri" w:hAnsi="Calibri" w:cs="Calibri"/>
          <w:b/>
          <w:color w:val="242322"/>
          <w:sz w:val="32"/>
          <w:szCs w:val="32"/>
        </w:rPr>
      </w:pPr>
      <w:r>
        <w:rPr>
          <w:rFonts w:ascii="Calibri" w:eastAsia="Calibri" w:hAnsi="Calibri" w:cs="Calibri"/>
          <w:b/>
          <w:color w:val="242322"/>
          <w:sz w:val="32"/>
          <w:szCs w:val="32"/>
        </w:rPr>
        <w:t>VOORBEELDBRIEF februari 2024/TURKIJE</w:t>
      </w:r>
      <w:r>
        <w:rPr>
          <w:rFonts w:ascii="Calibri" w:eastAsia="Calibri" w:hAnsi="Calibri" w:cs="Calibri"/>
          <w:b/>
          <w:color w:val="242322"/>
          <w:sz w:val="32"/>
          <w:szCs w:val="32"/>
        </w:rPr>
        <w:br/>
      </w:r>
    </w:p>
    <w:p w14:paraId="6F337A1A" w14:textId="77777777" w:rsidR="009C4A4B" w:rsidRDefault="00000000">
      <w:pPr>
        <w:spacing w:after="240"/>
        <w:rPr>
          <w:rFonts w:ascii="Calibri" w:eastAsia="Calibri" w:hAnsi="Calibri" w:cs="Calibri"/>
          <w:sz w:val="20"/>
          <w:szCs w:val="20"/>
        </w:rPr>
      </w:pPr>
      <w:r>
        <w:rPr>
          <w:rFonts w:ascii="Calibri" w:eastAsia="Calibri" w:hAnsi="Calibri" w:cs="Calibri"/>
        </w:rPr>
        <w:t>TOELICHTING:</w:t>
      </w:r>
      <w:r>
        <w:rPr>
          <w:rFonts w:ascii="Calibri" w:eastAsia="Calibri" w:hAnsi="Calibri" w:cs="Calibri"/>
          <w:sz w:val="20"/>
          <w:szCs w:val="20"/>
        </w:rPr>
        <w:t xml:space="preserve"> In Turkije komen familieleden van verdwenen mensenrechtenactivisten jaar in jaar uit elke zaterdag bijeen voor een vreedzame demonstratie. In de jaren 80 en 90 arresteerde de politie hun dierbaren, waarna ze nooit meer werden teruggezien. Door buitenproportioneel politiegeweld en onterechte arrestaties maken de autoriteiten het de zogenaamde ‘Zaterdagmoeders’ onmogelijk om hun demonstratierecht uit te oefenen.28 jaar geleden begonnen de Zaterdagmoeders met hun demonstraties op een plein in Istanbul. Na een demonstratiepauze keren ze sinds april 2023 elke zaterdag onvermoeibaar terug. De aanpak van de politie en autoriteiten komt volgens mensenrechtenorganisaties neer op marteling.</w:t>
      </w:r>
    </w:p>
    <w:p w14:paraId="24E0279D" w14:textId="77777777" w:rsidR="009C4A4B" w:rsidRDefault="00000000">
      <w:pPr>
        <w:pStyle w:val="Kop3"/>
        <w:keepNext w:val="0"/>
        <w:keepLines w:val="0"/>
        <w:shd w:val="clear" w:color="auto" w:fill="FFFFFF"/>
        <w:rPr>
          <w:rFonts w:ascii="Calibri" w:eastAsia="Calibri" w:hAnsi="Calibri" w:cs="Calibri"/>
        </w:rPr>
      </w:pPr>
      <w:bookmarkStart w:id="1" w:name="_ypbu5haxqco3" w:colFirst="0" w:colLast="0"/>
      <w:bookmarkEnd w:id="1"/>
      <w:r>
        <w:rPr>
          <w:rFonts w:ascii="Calibri" w:eastAsia="Calibri" w:hAnsi="Calibri" w:cs="Calibri"/>
        </w:rPr>
        <w:t>Wat kunt u doen?</w:t>
      </w:r>
    </w:p>
    <w:p w14:paraId="465C88BA" w14:textId="77777777" w:rsidR="009C4A4B" w:rsidRDefault="00000000">
      <w:pPr>
        <w:shd w:val="clear" w:color="auto" w:fill="FFFFFF"/>
        <w:spacing w:after="300"/>
        <w:rPr>
          <w:rFonts w:ascii="Calibri" w:eastAsia="Calibri" w:hAnsi="Calibri" w:cs="Calibri"/>
          <w:sz w:val="25"/>
          <w:szCs w:val="25"/>
        </w:rPr>
      </w:pPr>
      <w:r>
        <w:rPr>
          <w:rFonts w:ascii="Calibri" w:eastAsia="Calibri" w:hAnsi="Calibri" w:cs="Calibri"/>
          <w:sz w:val="25"/>
          <w:szCs w:val="25"/>
        </w:rPr>
        <w:t xml:space="preserve">Schrijf alstublieft </w:t>
      </w:r>
      <w:r>
        <w:rPr>
          <w:rFonts w:ascii="Calibri" w:eastAsia="Calibri" w:hAnsi="Calibri" w:cs="Calibri"/>
          <w:b/>
          <w:sz w:val="25"/>
          <w:szCs w:val="25"/>
        </w:rPr>
        <w:t>vóór 1 maart 2024</w:t>
      </w:r>
      <w:r>
        <w:rPr>
          <w:rFonts w:ascii="Calibri" w:eastAsia="Calibri" w:hAnsi="Calibri" w:cs="Calibri"/>
          <w:sz w:val="25"/>
          <w:szCs w:val="25"/>
        </w:rPr>
        <w:t xml:space="preserve"> naar de autoriteiten van Turkije. Roep hen op om de Zaterdagmoeders niet meer lastig te vallen. Hun demonstratierecht moet worden beschermd en gefaciliteerd.</w:t>
      </w:r>
    </w:p>
    <w:p w14:paraId="66F6277A" w14:textId="77777777" w:rsidR="009C4A4B" w:rsidRDefault="00000000">
      <w:pPr>
        <w:pBdr>
          <w:top w:val="single" w:sz="8" w:space="2" w:color="000000"/>
          <w:left w:val="single" w:sz="8" w:space="2" w:color="000000"/>
          <w:bottom w:val="single" w:sz="8" w:space="2" w:color="000000"/>
          <w:right w:val="single" w:sz="8" w:space="2" w:color="000000"/>
        </w:pBdr>
        <w:spacing w:before="240"/>
        <w:rPr>
          <w:rFonts w:ascii="Calibri" w:eastAsia="Calibri" w:hAnsi="Calibri" w:cs="Calibri"/>
          <w:sz w:val="28"/>
          <w:szCs w:val="28"/>
        </w:rPr>
      </w:pPr>
      <w:r>
        <w:rPr>
          <w:rFonts w:ascii="Calibri" w:eastAsia="Calibri" w:hAnsi="Calibri" w:cs="Calibri"/>
          <w:sz w:val="28"/>
          <w:szCs w:val="28"/>
        </w:rPr>
        <w:t>Minister of Interior</w:t>
      </w:r>
      <w:r>
        <w:rPr>
          <w:rFonts w:ascii="Calibri" w:eastAsia="Calibri" w:hAnsi="Calibri" w:cs="Calibri"/>
        </w:rPr>
        <w:br/>
      </w:r>
      <w:r>
        <w:rPr>
          <w:rFonts w:ascii="Calibri" w:eastAsia="Calibri" w:hAnsi="Calibri" w:cs="Calibri"/>
          <w:sz w:val="28"/>
          <w:szCs w:val="28"/>
        </w:rPr>
        <w:t>Ali Yerlikaya</w:t>
      </w:r>
      <w:r>
        <w:rPr>
          <w:rFonts w:ascii="Calibri" w:eastAsia="Calibri" w:hAnsi="Calibri" w:cs="Calibri"/>
          <w:sz w:val="28"/>
          <w:szCs w:val="28"/>
        </w:rPr>
        <w:br/>
        <w:t>T.C. İçişleri Bakanlığı, Bakanlıklar</w:t>
      </w:r>
      <w:r>
        <w:rPr>
          <w:rFonts w:ascii="Calibri" w:eastAsia="Calibri" w:hAnsi="Calibri" w:cs="Calibri"/>
          <w:sz w:val="28"/>
          <w:szCs w:val="28"/>
        </w:rPr>
        <w:br/>
        <w:t>Ankara, Turkije</w:t>
      </w:r>
      <w:r>
        <w:rPr>
          <w:rFonts w:ascii="Calibri" w:eastAsia="Calibri" w:hAnsi="Calibri" w:cs="Calibri"/>
          <w:sz w:val="28"/>
          <w:szCs w:val="28"/>
        </w:rPr>
        <w:br/>
        <w:t xml:space="preserve">E-mail: </w:t>
      </w:r>
      <w:hyperlink r:id="rId6">
        <w:r>
          <w:rPr>
            <w:rFonts w:ascii="Calibri" w:eastAsia="Calibri" w:hAnsi="Calibri" w:cs="Calibri"/>
            <w:color w:val="1155CC"/>
            <w:sz w:val="28"/>
            <w:szCs w:val="28"/>
            <w:u w:val="single"/>
          </w:rPr>
          <w:t>ozelkalem@icisleri.gov.tr</w:t>
        </w:r>
      </w:hyperlink>
    </w:p>
    <w:p w14:paraId="0C556058" w14:textId="77777777" w:rsidR="009C4A4B" w:rsidRDefault="00000000">
      <w:pPr>
        <w:pBdr>
          <w:top w:val="single" w:sz="8" w:space="2" w:color="000000"/>
          <w:left w:val="single" w:sz="8" w:space="2" w:color="000000"/>
          <w:bottom w:val="single" w:sz="8" w:space="2" w:color="000000"/>
          <w:right w:val="single" w:sz="8" w:space="2" w:color="000000"/>
        </w:pBdr>
        <w:spacing w:before="240"/>
        <w:rPr>
          <w:rFonts w:ascii="Calibri" w:eastAsia="Calibri" w:hAnsi="Calibri" w:cs="Calibri"/>
          <w:sz w:val="28"/>
          <w:szCs w:val="28"/>
        </w:rPr>
      </w:pPr>
      <w:r>
        <w:rPr>
          <w:rFonts w:ascii="Calibri" w:eastAsia="Calibri" w:hAnsi="Calibri" w:cs="Calibri"/>
          <w:sz w:val="28"/>
          <w:szCs w:val="28"/>
        </w:rPr>
        <w:t>U kunt een kopie van de brief mailen naar: Embassy of the Republic of Turkey,</w:t>
      </w:r>
      <w:r>
        <w:rPr>
          <w:rFonts w:ascii="Calibri" w:eastAsia="Calibri" w:hAnsi="Calibri" w:cs="Calibri"/>
          <w:sz w:val="28"/>
          <w:szCs w:val="28"/>
        </w:rPr>
        <w:br/>
        <w:t>H.E. Mr. Selçuk Ünal, ambassador, E-mail: embassy.thehague@mfa.gov.tr</w:t>
      </w:r>
    </w:p>
    <w:p w14:paraId="425DCE76" w14:textId="77777777" w:rsidR="009C4A4B" w:rsidRDefault="009C4A4B">
      <w:pPr>
        <w:spacing w:after="240"/>
        <w:rPr>
          <w:rFonts w:ascii="Calibri" w:eastAsia="Calibri" w:hAnsi="Calibri" w:cs="Calibri"/>
          <w:sz w:val="22"/>
          <w:szCs w:val="22"/>
        </w:rPr>
      </w:pPr>
    </w:p>
    <w:p w14:paraId="23C64B14" w14:textId="77777777" w:rsidR="009C4A4B" w:rsidRDefault="009C4A4B">
      <w:pPr>
        <w:rPr>
          <w:rFonts w:ascii="Calibri" w:eastAsia="Calibri" w:hAnsi="Calibri" w:cs="Calibri"/>
          <w:sz w:val="22"/>
          <w:szCs w:val="22"/>
        </w:rPr>
      </w:pPr>
    </w:p>
    <w:p w14:paraId="093AF950" w14:textId="77777777" w:rsidR="009C4A4B" w:rsidRDefault="00000000">
      <w:pPr>
        <w:pBdr>
          <w:top w:val="single" w:sz="4" w:space="1" w:color="000000"/>
          <w:left w:val="single" w:sz="4" w:space="4" w:color="000000"/>
          <w:bottom w:val="single" w:sz="4" w:space="1" w:color="000000"/>
          <w:right w:val="single" w:sz="4" w:space="9" w:color="000000"/>
        </w:pBdr>
        <w:jc w:val="center"/>
        <w:rPr>
          <w:rFonts w:ascii="Calibri" w:eastAsia="Calibri" w:hAnsi="Calibri" w:cs="Calibri"/>
          <w:sz w:val="32"/>
          <w:szCs w:val="32"/>
        </w:rPr>
      </w:pPr>
      <w:r>
        <w:rPr>
          <w:rFonts w:ascii="Calibri" w:eastAsia="Calibri" w:hAnsi="Calibri" w:cs="Calibri"/>
          <w:sz w:val="32"/>
          <w:szCs w:val="32"/>
        </w:rPr>
        <w:t>Voorzie de brief van uw handtekening, naam en adres.</w:t>
      </w:r>
    </w:p>
    <w:p w14:paraId="367B2AA2" w14:textId="77777777" w:rsidR="009C4A4B" w:rsidRDefault="00000000">
      <w:pPr>
        <w:pBdr>
          <w:top w:val="single" w:sz="4" w:space="1" w:color="000000"/>
          <w:left w:val="single" w:sz="4" w:space="4" w:color="000000"/>
          <w:bottom w:val="single" w:sz="4" w:space="1" w:color="000000"/>
          <w:right w:val="single" w:sz="4" w:space="9" w:color="000000"/>
        </w:pBdr>
        <w:jc w:val="center"/>
        <w:rPr>
          <w:rFonts w:ascii="Calibri" w:eastAsia="Calibri" w:hAnsi="Calibri" w:cs="Calibri"/>
          <w:sz w:val="32"/>
          <w:szCs w:val="32"/>
        </w:rPr>
      </w:pPr>
      <w:r>
        <w:rPr>
          <w:rFonts w:ascii="Calibri" w:eastAsia="Calibri" w:hAnsi="Calibri" w:cs="Calibri"/>
          <w:sz w:val="32"/>
          <w:szCs w:val="32"/>
        </w:rPr>
        <w:t>The Netherlands</w:t>
      </w:r>
    </w:p>
    <w:p w14:paraId="2E1F6803" w14:textId="77777777" w:rsidR="009C4A4B" w:rsidRDefault="00000000">
      <w:pPr>
        <w:pBdr>
          <w:top w:val="single" w:sz="4" w:space="1" w:color="000000"/>
          <w:left w:val="single" w:sz="4" w:space="4" w:color="000000"/>
          <w:bottom w:val="single" w:sz="4" w:space="1" w:color="000000"/>
          <w:right w:val="single" w:sz="4" w:space="9" w:color="000000"/>
        </w:pBdr>
        <w:jc w:val="center"/>
        <w:rPr>
          <w:rFonts w:ascii="Calibri" w:eastAsia="Calibri" w:hAnsi="Calibri" w:cs="Calibri"/>
          <w:sz w:val="32"/>
          <w:szCs w:val="32"/>
        </w:rPr>
      </w:pPr>
      <w:r>
        <w:rPr>
          <w:rFonts w:ascii="Calibri" w:eastAsia="Calibri" w:hAnsi="Calibri" w:cs="Calibri"/>
          <w:sz w:val="32"/>
          <w:szCs w:val="32"/>
        </w:rPr>
        <w:t>Porto INTERNATIONAAL 1 zegel met aparte priority sticker</w:t>
      </w:r>
    </w:p>
    <w:p w14:paraId="05E608CB" w14:textId="77777777" w:rsidR="009C4A4B" w:rsidRDefault="00000000">
      <w:pPr>
        <w:pBdr>
          <w:top w:val="single" w:sz="4" w:space="1" w:color="000000"/>
          <w:left w:val="single" w:sz="4" w:space="4" w:color="000000"/>
          <w:bottom w:val="single" w:sz="4" w:space="1" w:color="000000"/>
          <w:right w:val="single" w:sz="4" w:space="9" w:color="000000"/>
        </w:pBdr>
        <w:jc w:val="center"/>
        <w:rPr>
          <w:rFonts w:ascii="Calibri" w:eastAsia="Calibri" w:hAnsi="Calibri" w:cs="Calibri"/>
        </w:rPr>
      </w:pPr>
      <w:r>
        <w:rPr>
          <w:rFonts w:ascii="Calibri" w:eastAsia="Calibri" w:hAnsi="Calibri" w:cs="Calibri"/>
          <w:sz w:val="32"/>
          <w:szCs w:val="32"/>
        </w:rPr>
        <w:t>Vergeet  niet zelf de datum in te vullen!</w:t>
      </w:r>
    </w:p>
    <w:p w14:paraId="64EC1515" w14:textId="77777777" w:rsidR="009C4A4B" w:rsidRDefault="009C4A4B">
      <w:pPr>
        <w:rPr>
          <w:rFonts w:ascii="Calibri" w:eastAsia="Calibri" w:hAnsi="Calibri" w:cs="Calibri"/>
        </w:rPr>
      </w:pPr>
    </w:p>
    <w:p w14:paraId="4FF1AF74" w14:textId="77777777" w:rsidR="009C4A4B" w:rsidRDefault="00000000">
      <w:pPr>
        <w:spacing w:before="240" w:line="276" w:lineRule="auto"/>
        <w:rPr>
          <w:rFonts w:ascii="Calibri" w:eastAsia="Calibri" w:hAnsi="Calibri" w:cs="Calibri"/>
        </w:rPr>
      </w:pPr>
      <w:r>
        <w:rPr>
          <w:rFonts w:ascii="Calibri" w:eastAsia="Calibri" w:hAnsi="Calibri" w:cs="Calibri"/>
        </w:rPr>
        <w:lastRenderedPageBreak/>
        <w:t>Minister of Interior</w:t>
      </w:r>
      <w:r>
        <w:rPr>
          <w:rFonts w:ascii="Calibri" w:eastAsia="Calibri" w:hAnsi="Calibri" w:cs="Calibri"/>
        </w:rPr>
        <w:br/>
        <w:t>Ali Yerlikaya</w:t>
      </w:r>
      <w:r>
        <w:rPr>
          <w:rFonts w:ascii="Calibri" w:eastAsia="Calibri" w:hAnsi="Calibri" w:cs="Calibri"/>
        </w:rPr>
        <w:br/>
        <w:t>T.C. İçişleri Bakanlığı, Bakanlıklar</w:t>
      </w:r>
      <w:r>
        <w:rPr>
          <w:rFonts w:ascii="Calibri" w:eastAsia="Calibri" w:hAnsi="Calibri" w:cs="Calibri"/>
        </w:rPr>
        <w:br/>
        <w:t>Ankara</w:t>
      </w:r>
      <w:r>
        <w:rPr>
          <w:rFonts w:ascii="Calibri" w:eastAsia="Calibri" w:hAnsi="Calibri" w:cs="Calibri"/>
        </w:rPr>
        <w:br/>
        <w:t>Turkije</w:t>
      </w:r>
    </w:p>
    <w:p w14:paraId="05E4D367" w14:textId="77777777" w:rsidR="009C4A4B" w:rsidRDefault="00000000">
      <w:pPr>
        <w:spacing w:before="240"/>
        <w:rPr>
          <w:rFonts w:ascii="Calibri" w:eastAsia="Calibri" w:hAnsi="Calibri" w:cs="Calibri"/>
        </w:rPr>
      </w:pPr>
      <w:r>
        <w:rPr>
          <w:rFonts w:ascii="Calibri" w:eastAsia="Calibri" w:hAnsi="Calibri" w:cs="Calibri"/>
          <w:b/>
        </w:rPr>
        <w:t xml:space="preserve"> </w:t>
      </w:r>
      <w:r>
        <w:rPr>
          <w:rFonts w:ascii="Calibri" w:eastAsia="Calibri" w:hAnsi="Calibri" w:cs="Calibri"/>
        </w:rPr>
        <w:t xml:space="preserve"> </w:t>
      </w:r>
    </w:p>
    <w:p w14:paraId="368EDD3A" w14:textId="77777777" w:rsidR="009C4A4B" w:rsidRDefault="00000000">
      <w:pPr>
        <w:spacing w:before="240"/>
        <w:rPr>
          <w:rFonts w:ascii="Calibri" w:eastAsia="Calibri" w:hAnsi="Calibri" w:cs="Calibri"/>
        </w:rPr>
      </w:pPr>
      <w:r>
        <w:rPr>
          <w:rFonts w:ascii="Calibri" w:eastAsia="Calibri" w:hAnsi="Calibri" w:cs="Calibri"/>
        </w:rPr>
        <w:t>Hoek van Holland,         February 2024</w:t>
      </w:r>
    </w:p>
    <w:p w14:paraId="21C9C680" w14:textId="77777777" w:rsidR="009C4A4B" w:rsidRDefault="00000000">
      <w:pPr>
        <w:spacing w:before="240"/>
        <w:rPr>
          <w:rFonts w:ascii="Calibri" w:eastAsia="Calibri" w:hAnsi="Calibri" w:cs="Calibri"/>
        </w:rPr>
      </w:pPr>
      <w:r>
        <w:rPr>
          <w:rFonts w:ascii="Calibri" w:eastAsia="Calibri" w:hAnsi="Calibri" w:cs="Calibri"/>
        </w:rPr>
        <w:t xml:space="preserve"> </w:t>
      </w:r>
    </w:p>
    <w:p w14:paraId="54D0DA77" w14:textId="77777777" w:rsidR="009C4A4B" w:rsidRDefault="00000000">
      <w:pPr>
        <w:spacing w:before="240"/>
        <w:rPr>
          <w:rFonts w:ascii="Calibri" w:eastAsia="Calibri" w:hAnsi="Calibri" w:cs="Calibri"/>
        </w:rPr>
      </w:pPr>
      <w:r>
        <w:rPr>
          <w:rFonts w:ascii="Calibri" w:eastAsia="Calibri" w:hAnsi="Calibri" w:cs="Calibri"/>
        </w:rPr>
        <w:t>Dear Minister,</w:t>
      </w:r>
    </w:p>
    <w:p w14:paraId="6B59E962" w14:textId="77777777" w:rsidR="009C4A4B" w:rsidRDefault="00000000">
      <w:pPr>
        <w:spacing w:before="240" w:line="360" w:lineRule="auto"/>
        <w:rPr>
          <w:rFonts w:ascii="Calibri" w:eastAsia="Calibri" w:hAnsi="Calibri" w:cs="Calibri"/>
        </w:rPr>
      </w:pPr>
      <w:r>
        <w:rPr>
          <w:rFonts w:ascii="Calibri" w:eastAsia="Calibri" w:hAnsi="Calibri" w:cs="Calibri"/>
        </w:rPr>
        <w:t>Since 8th April 2023, the ‘Saturday Mothers’ and others have returned to Galatasaray Square in Istanbul each Saturday to hold their weekly vigil, in line with two Constitutional Court rulings of November 2022 and March 2023. Routinely, police officers use excessive and arbitrary force to disperse the peaceful protesters, with the apparent intent of inflicting pain and punishment on the participants of the vigils.</w:t>
      </w:r>
    </w:p>
    <w:p w14:paraId="735B52DA" w14:textId="77777777" w:rsidR="009C4A4B" w:rsidRDefault="00000000">
      <w:pPr>
        <w:spacing w:before="240" w:line="360" w:lineRule="auto"/>
        <w:rPr>
          <w:rFonts w:ascii="Calibri" w:eastAsia="Calibri" w:hAnsi="Calibri" w:cs="Calibri"/>
        </w:rPr>
      </w:pPr>
      <w:r>
        <w:rPr>
          <w:rFonts w:ascii="Calibri" w:eastAsia="Calibri" w:hAnsi="Calibri" w:cs="Calibri"/>
        </w:rPr>
        <w:t xml:space="preserve">I urge you to ensure that the police allow the ‘Saturday Mothers’ and other peaceful protesters to gather peacefully in Galatasaray Square. The police should protect peaceful protestors so that they can exercise their right to freedom of peaceful assembly without fear of being subject to excessive use of force, arbitrary arrest and detention. </w:t>
      </w:r>
    </w:p>
    <w:p w14:paraId="118677F3" w14:textId="77777777" w:rsidR="009C4A4B" w:rsidRDefault="00000000">
      <w:pPr>
        <w:spacing w:before="240" w:line="360" w:lineRule="auto"/>
        <w:rPr>
          <w:rFonts w:ascii="Calibri" w:eastAsia="Calibri" w:hAnsi="Calibri" w:cs="Calibri"/>
        </w:rPr>
      </w:pPr>
      <w:r>
        <w:rPr>
          <w:rFonts w:ascii="Calibri" w:eastAsia="Calibri" w:hAnsi="Calibri" w:cs="Calibri"/>
        </w:rPr>
        <w:t>I also urge you to order the Beyoğlu governor to lift the ban and refrain from imposing new bans on assemblies in Galatasaray Square, in line with the above-mentioned rulings of the Constitutional Court.</w:t>
      </w:r>
    </w:p>
    <w:p w14:paraId="6EB45767" w14:textId="77777777" w:rsidR="009C4A4B" w:rsidRDefault="00000000">
      <w:pPr>
        <w:spacing w:before="240" w:line="360" w:lineRule="auto"/>
        <w:rPr>
          <w:rFonts w:ascii="Calibri" w:eastAsia="Calibri" w:hAnsi="Calibri" w:cs="Calibri"/>
        </w:rPr>
      </w:pPr>
      <w:r>
        <w:rPr>
          <w:rFonts w:ascii="Calibri" w:eastAsia="Calibri" w:hAnsi="Calibri" w:cs="Calibri"/>
        </w:rPr>
        <w:t xml:space="preserve"> </w:t>
      </w:r>
    </w:p>
    <w:p w14:paraId="1789F81E" w14:textId="77777777" w:rsidR="009C4A4B" w:rsidRDefault="00000000">
      <w:pPr>
        <w:spacing w:before="240"/>
        <w:rPr>
          <w:rFonts w:ascii="Calibri" w:eastAsia="Calibri" w:hAnsi="Calibri" w:cs="Calibri"/>
        </w:rPr>
      </w:pPr>
      <w:r>
        <w:rPr>
          <w:rFonts w:ascii="Calibri" w:eastAsia="Calibri" w:hAnsi="Calibri" w:cs="Calibri"/>
        </w:rPr>
        <w:t>Yours faithfully,</w:t>
      </w:r>
    </w:p>
    <w:p w14:paraId="23004761" w14:textId="77777777" w:rsidR="009C4A4B" w:rsidRDefault="00000000">
      <w:pPr>
        <w:spacing w:before="240"/>
        <w:rPr>
          <w:rFonts w:ascii="Calibri" w:eastAsia="Calibri" w:hAnsi="Calibri" w:cs="Calibri"/>
        </w:rPr>
      </w:pPr>
      <w:r>
        <w:rPr>
          <w:rFonts w:ascii="Calibri" w:eastAsia="Calibri" w:hAnsi="Calibri" w:cs="Calibri"/>
        </w:rPr>
        <w:t xml:space="preserve"> </w:t>
      </w:r>
    </w:p>
    <w:p w14:paraId="5CBF1BB8" w14:textId="77777777" w:rsidR="009C4A4B" w:rsidRDefault="009C4A4B">
      <w:pPr>
        <w:spacing w:before="240"/>
        <w:rPr>
          <w:rFonts w:ascii="Calibri" w:eastAsia="Calibri" w:hAnsi="Calibri" w:cs="Calibri"/>
        </w:rPr>
      </w:pPr>
    </w:p>
    <w:p w14:paraId="2A9746A0" w14:textId="77777777" w:rsidR="009C4A4B" w:rsidRDefault="00000000">
      <w:pPr>
        <w:spacing w:before="280"/>
        <w:rPr>
          <w:rFonts w:ascii="Calibri" w:eastAsia="Calibri" w:hAnsi="Calibri" w:cs="Calibri"/>
        </w:rPr>
      </w:pPr>
      <w:r>
        <w:rPr>
          <w:rFonts w:ascii="Calibri" w:eastAsia="Calibri" w:hAnsi="Calibri" w:cs="Calibri"/>
        </w:rPr>
        <w:br/>
      </w:r>
    </w:p>
    <w:sectPr w:rsidR="009C4A4B">
      <w:pgSz w:w="11906" w:h="16838"/>
      <w:pgMar w:top="1418" w:right="1361" w:bottom="1418" w:left="1361" w:header="709" w:footer="709"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A4B"/>
    <w:rsid w:val="00820D3E"/>
    <w:rsid w:val="009C4A4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6E25C"/>
  <w15:docId w15:val="{ED0B2320-B2D0-42B7-8DC9-2A31383D8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outlineLvl w:val="0"/>
    </w:pPr>
    <w:rPr>
      <w:rFonts w:ascii="Verdana" w:eastAsia="Verdana" w:hAnsi="Verdana" w:cs="Verdana"/>
      <w:b/>
    </w:rPr>
  </w:style>
  <w:style w:type="paragraph" w:styleId="Kop2">
    <w:name w:val="heading 2"/>
    <w:basedOn w:val="Standaard"/>
    <w:next w:val="Standaard"/>
    <w:uiPriority w:val="9"/>
    <w:unhideWhenUsed/>
    <w:qFormat/>
    <w:pPr>
      <w:keepNext/>
      <w:spacing w:before="240" w:after="60"/>
      <w:outlineLvl w:val="1"/>
    </w:pPr>
    <w:rPr>
      <w:rFonts w:ascii="Arial" w:eastAsia="Arial" w:hAnsi="Arial" w:cs="Arial"/>
      <w:b/>
      <w:i/>
      <w:sz w:val="28"/>
      <w:szCs w:val="28"/>
    </w:rPr>
  </w:style>
  <w:style w:type="paragraph" w:styleId="Kop3">
    <w:name w:val="heading 3"/>
    <w:basedOn w:val="Standaard"/>
    <w:next w:val="Standaard"/>
    <w:uiPriority w:val="9"/>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rPr>
  </w:style>
  <w:style w:type="paragraph" w:styleId="Kop5">
    <w:name w:val="heading 5"/>
    <w:basedOn w:val="Standaard"/>
    <w:next w:val="Standaard"/>
    <w:uiPriority w:val="9"/>
    <w:semiHidden/>
    <w:unhideWhenUsed/>
    <w:qFormat/>
    <w:pPr>
      <w:keepNext/>
      <w:keepLines/>
      <w:spacing w:before="220" w:after="40"/>
      <w:outlineLvl w:val="4"/>
    </w:pPr>
    <w:rPr>
      <w:b/>
      <w:sz w:val="22"/>
      <w:szCs w:val="22"/>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zelkalem@icisleri.gov.tr" TargetMode="External"/><Relationship Id="rId5" Type="http://schemas.openxmlformats.org/officeDocument/2006/relationships/hyperlink" Target="http://www.hoekvanholland.amnesty.nl"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424</Words>
  <Characters>2337</Characters>
  <Application>Microsoft Office Word</Application>
  <DocSecurity>0</DocSecurity>
  <Lines>19</Lines>
  <Paragraphs>5</Paragraphs>
  <ScaleCrop>false</ScaleCrop>
  <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Jetty Scholten-Coenraads Scholten</dc:creator>
  <cp:lastModifiedBy>Jetty Scholten-Coenraads Scholten</cp:lastModifiedBy>
  <cp:revision>2</cp:revision>
  <dcterms:created xsi:type="dcterms:W3CDTF">2024-02-19T12:56:00Z</dcterms:created>
  <dcterms:modified xsi:type="dcterms:W3CDTF">2024-02-19T12:56:00Z</dcterms:modified>
</cp:coreProperties>
</file>